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06" w:rsidRPr="00981966" w:rsidRDefault="00981966" w:rsidP="00981966">
      <w:pPr>
        <w:spacing w:after="0"/>
        <w:rPr>
          <w:b/>
        </w:rPr>
      </w:pPr>
      <w:proofErr w:type="spellStart"/>
      <w:r w:rsidRPr="00981966">
        <w:rPr>
          <w:b/>
        </w:rPr>
        <w:t>Oving</w:t>
      </w:r>
      <w:proofErr w:type="spellEnd"/>
      <w:r w:rsidRPr="00981966">
        <w:rPr>
          <w:b/>
        </w:rPr>
        <w:t>: Gietstalen kogellageraspotten</w:t>
      </w:r>
    </w:p>
    <w:p w:rsidR="00981966" w:rsidRDefault="00981966" w:rsidP="00981966">
      <w:pPr>
        <w:spacing w:after="0"/>
        <w:rPr>
          <w:b/>
        </w:rPr>
      </w:pPr>
    </w:p>
    <w:p w:rsidR="00981966" w:rsidRDefault="00325503" w:rsidP="00981966">
      <w:pPr>
        <w:spacing w:after="0"/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5748528" cy="6452616"/>
            <wp:effectExtent l="19050" t="0" r="4572" b="0"/>
            <wp:docPr id="1" name="Afbeelding 0" descr="Oving Gietstalen Kogellager A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ing Gietstalen Kogellager Asp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645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66" w:rsidRDefault="00981966" w:rsidP="00981966">
      <w:pPr>
        <w:spacing w:after="0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1668"/>
        <w:gridCol w:w="3543"/>
        <w:gridCol w:w="4001"/>
      </w:tblGrid>
      <w:tr w:rsidR="00325503" w:rsidTr="00325503">
        <w:tc>
          <w:tcPr>
            <w:tcW w:w="1668" w:type="dxa"/>
          </w:tcPr>
          <w:p w:rsidR="00325503" w:rsidRDefault="00325503" w:rsidP="00325503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543" w:type="dxa"/>
          </w:tcPr>
          <w:p w:rsidR="00325503" w:rsidRDefault="00325503" w:rsidP="00325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Astapdiameter</w:t>
            </w:r>
            <w:proofErr w:type="spellEnd"/>
            <w:r>
              <w:rPr>
                <w:b/>
              </w:rPr>
              <w:t xml:space="preserve"> in mm</w:t>
            </w:r>
          </w:p>
        </w:tc>
        <w:tc>
          <w:tcPr>
            <w:tcW w:w="4001" w:type="dxa"/>
          </w:tcPr>
          <w:p w:rsidR="00325503" w:rsidRDefault="00325503" w:rsidP="00325503">
            <w:pPr>
              <w:jc w:val="center"/>
              <w:rPr>
                <w:b/>
              </w:rPr>
            </w:pPr>
            <w:r>
              <w:rPr>
                <w:b/>
              </w:rPr>
              <w:t>Statische belasting per pot, in kg</w:t>
            </w:r>
          </w:p>
        </w:tc>
      </w:tr>
      <w:tr w:rsidR="00325503" w:rsidTr="00325503">
        <w:tc>
          <w:tcPr>
            <w:tcW w:w="1668" w:type="dxa"/>
          </w:tcPr>
          <w:p w:rsidR="00325503" w:rsidRPr="00325503" w:rsidRDefault="00325503" w:rsidP="00325503">
            <w:pPr>
              <w:jc w:val="center"/>
            </w:pPr>
            <w:r w:rsidRPr="00325503">
              <w:t>KN 2211</w:t>
            </w:r>
          </w:p>
        </w:tc>
        <w:tc>
          <w:tcPr>
            <w:tcW w:w="3543" w:type="dxa"/>
          </w:tcPr>
          <w:p w:rsidR="00325503" w:rsidRPr="00325503" w:rsidRDefault="00325503" w:rsidP="00325503">
            <w:pPr>
              <w:jc w:val="center"/>
            </w:pPr>
            <w:r>
              <w:t>55</w:t>
            </w:r>
          </w:p>
        </w:tc>
        <w:tc>
          <w:tcPr>
            <w:tcW w:w="4001" w:type="dxa"/>
          </w:tcPr>
          <w:p w:rsidR="00325503" w:rsidRPr="00325503" w:rsidRDefault="00325503" w:rsidP="00325503">
            <w:pPr>
              <w:jc w:val="center"/>
            </w:pPr>
            <w:r>
              <w:t>1250</w:t>
            </w:r>
          </w:p>
        </w:tc>
      </w:tr>
      <w:tr w:rsidR="00325503" w:rsidTr="00325503">
        <w:tc>
          <w:tcPr>
            <w:tcW w:w="1668" w:type="dxa"/>
          </w:tcPr>
          <w:p w:rsidR="00325503" w:rsidRPr="00325503" w:rsidRDefault="00325503" w:rsidP="00325503">
            <w:pPr>
              <w:jc w:val="center"/>
            </w:pPr>
            <w:r>
              <w:t>KN 2309</w:t>
            </w:r>
          </w:p>
        </w:tc>
        <w:tc>
          <w:tcPr>
            <w:tcW w:w="3543" w:type="dxa"/>
          </w:tcPr>
          <w:p w:rsidR="00325503" w:rsidRPr="00325503" w:rsidRDefault="00325503" w:rsidP="00325503">
            <w:pPr>
              <w:jc w:val="center"/>
            </w:pPr>
            <w:r>
              <w:t>45</w:t>
            </w:r>
          </w:p>
        </w:tc>
        <w:tc>
          <w:tcPr>
            <w:tcW w:w="4001" w:type="dxa"/>
          </w:tcPr>
          <w:p w:rsidR="00325503" w:rsidRPr="00325503" w:rsidRDefault="00325503" w:rsidP="00325503">
            <w:pPr>
              <w:jc w:val="center"/>
            </w:pPr>
            <w:r>
              <w:t>2000</w:t>
            </w:r>
          </w:p>
        </w:tc>
      </w:tr>
      <w:tr w:rsidR="00325503" w:rsidTr="00325503">
        <w:tc>
          <w:tcPr>
            <w:tcW w:w="1668" w:type="dxa"/>
          </w:tcPr>
          <w:p w:rsidR="00325503" w:rsidRPr="00325503" w:rsidRDefault="00325503" w:rsidP="00325503">
            <w:pPr>
              <w:jc w:val="center"/>
            </w:pPr>
            <w:r>
              <w:t>KN 2221</w:t>
            </w:r>
          </w:p>
        </w:tc>
        <w:tc>
          <w:tcPr>
            <w:tcW w:w="3543" w:type="dxa"/>
          </w:tcPr>
          <w:p w:rsidR="00325503" w:rsidRPr="00325503" w:rsidRDefault="00325503" w:rsidP="00325503">
            <w:pPr>
              <w:jc w:val="center"/>
            </w:pPr>
            <w:r>
              <w:t>44</w:t>
            </w:r>
          </w:p>
        </w:tc>
        <w:tc>
          <w:tcPr>
            <w:tcW w:w="4001" w:type="dxa"/>
          </w:tcPr>
          <w:p w:rsidR="00325503" w:rsidRPr="00325503" w:rsidRDefault="00325503" w:rsidP="00325503">
            <w:pPr>
              <w:jc w:val="center"/>
            </w:pPr>
            <w:r>
              <w:t>6800</w:t>
            </w:r>
          </w:p>
        </w:tc>
      </w:tr>
      <w:tr w:rsidR="00325503" w:rsidTr="00325503">
        <w:tc>
          <w:tcPr>
            <w:tcW w:w="1668" w:type="dxa"/>
          </w:tcPr>
          <w:p w:rsidR="00325503" w:rsidRPr="00325503" w:rsidRDefault="00325503" w:rsidP="00325503">
            <w:pPr>
              <w:jc w:val="center"/>
            </w:pPr>
            <w:r>
              <w:t>KN 22309</w:t>
            </w:r>
          </w:p>
        </w:tc>
        <w:tc>
          <w:tcPr>
            <w:tcW w:w="3543" w:type="dxa"/>
          </w:tcPr>
          <w:p w:rsidR="00325503" w:rsidRPr="00325503" w:rsidRDefault="00325503" w:rsidP="00325503">
            <w:pPr>
              <w:jc w:val="center"/>
            </w:pPr>
            <w:r>
              <w:t>45</w:t>
            </w:r>
          </w:p>
        </w:tc>
        <w:tc>
          <w:tcPr>
            <w:tcW w:w="4001" w:type="dxa"/>
          </w:tcPr>
          <w:p w:rsidR="00325503" w:rsidRPr="00325503" w:rsidRDefault="00325503" w:rsidP="00325503">
            <w:pPr>
              <w:jc w:val="center"/>
            </w:pPr>
            <w:r>
              <w:t>10.000</w:t>
            </w:r>
          </w:p>
        </w:tc>
      </w:tr>
    </w:tbl>
    <w:p w:rsidR="00325503" w:rsidRPr="00981966" w:rsidRDefault="00325503" w:rsidP="00981966">
      <w:pPr>
        <w:spacing w:after="0"/>
        <w:rPr>
          <w:b/>
        </w:rPr>
      </w:pPr>
    </w:p>
    <w:sectPr w:rsidR="00325503" w:rsidRPr="00981966" w:rsidSect="009819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revisionView w:inkAnnotations="0"/>
  <w:defaultTabStop w:val="708"/>
  <w:hyphenationZone w:val="425"/>
  <w:characterSpacingControl w:val="doNotCompress"/>
  <w:compat/>
  <w:rsids>
    <w:rsidRoot w:val="00981966"/>
    <w:rsid w:val="002D7A53"/>
    <w:rsid w:val="00325503"/>
    <w:rsid w:val="0038424A"/>
    <w:rsid w:val="003C4506"/>
    <w:rsid w:val="005B43ED"/>
    <w:rsid w:val="00654985"/>
    <w:rsid w:val="00981966"/>
    <w:rsid w:val="00A45BEF"/>
    <w:rsid w:val="00B67DCD"/>
    <w:rsid w:val="00F0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5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50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2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2013-03-10T22:35:00Z</dcterms:created>
  <dcterms:modified xsi:type="dcterms:W3CDTF">2013-03-10T22:52:00Z</dcterms:modified>
</cp:coreProperties>
</file>